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0A" w:rsidRDefault="007D610A"/>
    <w:p w:rsidR="00AC5E6A" w:rsidRDefault="00AC5E6A"/>
    <w:p w:rsidR="00AC5E6A" w:rsidRDefault="00AC5E6A"/>
    <w:p w:rsidR="00AC5E6A" w:rsidRDefault="00AC5E6A"/>
    <w:p w:rsidR="00750B0A" w:rsidRDefault="00750B0A"/>
    <w:p w:rsidR="00750B0A" w:rsidRDefault="00750B0A"/>
    <w:p w:rsidR="00750B0A" w:rsidRDefault="00750B0A"/>
    <w:p w:rsidR="00750B0A" w:rsidRDefault="00750B0A"/>
    <w:p w:rsidR="00750B0A" w:rsidRDefault="00750B0A"/>
    <w:p w:rsidR="00AC5E6A" w:rsidRDefault="00AC5E6A"/>
    <w:p w:rsidR="00AC5E6A" w:rsidRDefault="0063701E" w:rsidP="00C04AF1">
      <w:pPr>
        <w:jc w:val="center"/>
      </w:pPr>
      <w:r w:rsidRPr="00750B0A">
        <w:t>Short Story Summary</w:t>
      </w:r>
    </w:p>
    <w:p w:rsidR="00C04AF1" w:rsidRPr="00C04AF1" w:rsidRDefault="00C04AF1" w:rsidP="00C04AF1">
      <w:pPr>
        <w:jc w:val="center"/>
      </w:pPr>
    </w:p>
    <w:p w:rsidR="00AC5E6A" w:rsidRPr="00511920" w:rsidRDefault="0063701E" w:rsidP="00AC5E6A">
      <w:pPr>
        <w:spacing w:line="480" w:lineRule="auto"/>
        <w:jc w:val="center"/>
        <w:rPr>
          <w:rFonts w:cs="Times New Roman"/>
          <w:szCs w:val="24"/>
        </w:rPr>
      </w:pPr>
      <w:r w:rsidRPr="00511920">
        <w:rPr>
          <w:rFonts w:cs="Times New Roman"/>
          <w:szCs w:val="24"/>
        </w:rPr>
        <w:t>Student’s Name</w:t>
      </w:r>
    </w:p>
    <w:p w:rsidR="00AC5E6A" w:rsidRPr="00511920" w:rsidRDefault="0063701E" w:rsidP="00AC5E6A">
      <w:pPr>
        <w:spacing w:line="480" w:lineRule="auto"/>
        <w:jc w:val="center"/>
        <w:rPr>
          <w:rFonts w:cs="Times New Roman"/>
          <w:szCs w:val="24"/>
        </w:rPr>
      </w:pPr>
      <w:r w:rsidRPr="00511920">
        <w:rPr>
          <w:rFonts w:cs="Times New Roman"/>
          <w:szCs w:val="24"/>
        </w:rPr>
        <w:t>Institutional Affiliation</w:t>
      </w:r>
    </w:p>
    <w:p w:rsidR="00AC5E6A" w:rsidRDefault="0063701E" w:rsidP="00AC5E6A">
      <w:pPr>
        <w:rPr>
          <w:rFonts w:cs="Times New Roman"/>
          <w:szCs w:val="24"/>
        </w:rPr>
      </w:pPr>
      <w:r>
        <w:rPr>
          <w:rFonts w:cs="Times New Roman"/>
          <w:szCs w:val="24"/>
        </w:rPr>
        <w:br w:type="page"/>
      </w:r>
    </w:p>
    <w:p w:rsidR="00AC5E6A" w:rsidRDefault="0063701E" w:rsidP="001365A8">
      <w:pPr>
        <w:spacing w:line="480" w:lineRule="auto"/>
        <w:jc w:val="center"/>
        <w:rPr>
          <w:b/>
        </w:rPr>
      </w:pPr>
      <w:r>
        <w:rPr>
          <w:b/>
        </w:rPr>
        <w:lastRenderedPageBreak/>
        <w:t>Short Story Summary</w:t>
      </w:r>
    </w:p>
    <w:p w:rsidR="001A4897" w:rsidRPr="00C47ED0" w:rsidRDefault="0063701E" w:rsidP="001A4897">
      <w:pPr>
        <w:spacing w:line="480" w:lineRule="auto"/>
        <w:rPr>
          <w:rFonts w:cs="Times New Roman"/>
          <w:szCs w:val="24"/>
        </w:rPr>
      </w:pPr>
      <w:r w:rsidRPr="001A4897">
        <w:t xml:space="preserve">A Death is a story authored by Stephen King. It revolves around the killing of a girl (Rebecca Cline) and the </w:t>
      </w:r>
      <w:r w:rsidRPr="00C47ED0">
        <w:rPr>
          <w:rFonts w:cs="Times New Roman"/>
          <w:szCs w:val="24"/>
        </w:rPr>
        <w:t xml:space="preserve">person, </w:t>
      </w:r>
      <w:r w:rsidR="00EA0F86">
        <w:rPr>
          <w:rFonts w:cs="Times New Roman"/>
          <w:szCs w:val="24"/>
        </w:rPr>
        <w:t>(a man),</w:t>
      </w:r>
      <w:r w:rsidRPr="00C47ED0">
        <w:rPr>
          <w:rFonts w:cs="Times New Roman"/>
          <w:szCs w:val="24"/>
        </w:rPr>
        <w:t xml:space="preserve"> suspected of the murder. The man suspected of killing the young girl is called Jim Trusdale. In the story, Trusdale is arrested on the ranch. He is told that he is arrested for robbery, murd</w:t>
      </w:r>
      <w:bookmarkStart w:id="0" w:name="_GoBack"/>
      <w:bookmarkEnd w:id="0"/>
      <w:r w:rsidRPr="00C47ED0">
        <w:rPr>
          <w:rFonts w:cs="Times New Roman"/>
          <w:szCs w:val="24"/>
        </w:rPr>
        <w:t xml:space="preserve">er, </w:t>
      </w:r>
      <w:r w:rsidRPr="001170AB">
        <w:rPr>
          <w:rFonts w:cs="Times New Roman"/>
          <w:noProof/>
          <w:szCs w:val="24"/>
        </w:rPr>
        <w:t>and</w:t>
      </w:r>
      <w:r w:rsidRPr="00C47ED0">
        <w:rPr>
          <w:rFonts w:cs="Times New Roman"/>
          <w:szCs w:val="24"/>
        </w:rPr>
        <w:t xml:space="preserve"> the molestation of a young girl. Jim is discussed to have</w:t>
      </w:r>
      <w:r w:rsidRPr="00C47ED0">
        <w:rPr>
          <w:rFonts w:cs="Times New Roman"/>
          <w:szCs w:val="24"/>
        </w:rPr>
        <w:t xml:space="preserve"> killed Rebecca to get a silver dollar she has received from her mother as a birthday present</w:t>
      </w:r>
      <w:r w:rsidR="00C47ED0" w:rsidRPr="00C47ED0">
        <w:rPr>
          <w:rFonts w:cs="Times New Roman"/>
          <w:szCs w:val="24"/>
        </w:rPr>
        <w:t xml:space="preserve"> (</w:t>
      </w:r>
      <w:r w:rsidR="00C47ED0" w:rsidRPr="00C47ED0">
        <w:rPr>
          <w:rFonts w:cs="Times New Roman"/>
          <w:color w:val="000000"/>
          <w:szCs w:val="24"/>
          <w:shd w:val="clear" w:color="auto" w:fill="FFFFFF"/>
        </w:rPr>
        <w:t>Keilbach, 2021).</w:t>
      </w:r>
      <w:r w:rsidRPr="00C47ED0">
        <w:rPr>
          <w:rFonts w:cs="Times New Roman"/>
          <w:szCs w:val="24"/>
        </w:rPr>
        <w:t xml:space="preserve"> However, even after a thorough search in Trusdale’s house, the silver coin is not found. The man is suspected of the murder because his </w:t>
      </w:r>
      <w:r w:rsidR="00C47ED0" w:rsidRPr="00C47ED0">
        <w:rPr>
          <w:rFonts w:cs="Times New Roman"/>
          <w:szCs w:val="24"/>
        </w:rPr>
        <w:t>favorite</w:t>
      </w:r>
      <w:r w:rsidR="00EA0F86">
        <w:rPr>
          <w:rFonts w:cs="Times New Roman"/>
          <w:szCs w:val="24"/>
        </w:rPr>
        <w:t xml:space="preserve"> hat i</w:t>
      </w:r>
      <w:r w:rsidRPr="00C47ED0">
        <w:rPr>
          <w:rFonts w:cs="Times New Roman"/>
          <w:szCs w:val="24"/>
        </w:rPr>
        <w:t xml:space="preserve">s found inside the killed girl's dress. The narrator says that Trusdale was always wearing this hat except when he is arrested. Unfortunately, he wouldn’t account for or tell where his hat was at the moment. A month after he is arrested, Trusdale is </w:t>
      </w:r>
      <w:r w:rsidRPr="00C47ED0">
        <w:rPr>
          <w:rFonts w:cs="Times New Roman"/>
          <w:szCs w:val="24"/>
        </w:rPr>
        <w:t>found guilty and is executed. The dollar is finally found in his pants.</w:t>
      </w:r>
    </w:p>
    <w:p w:rsidR="001A4897" w:rsidRPr="00C47ED0" w:rsidRDefault="0063701E" w:rsidP="001A4897">
      <w:pPr>
        <w:spacing w:line="480" w:lineRule="auto"/>
        <w:rPr>
          <w:rFonts w:cs="Times New Roman"/>
          <w:szCs w:val="24"/>
        </w:rPr>
      </w:pPr>
      <w:r w:rsidRPr="00C47ED0">
        <w:rPr>
          <w:rFonts w:cs="Times New Roman"/>
          <w:szCs w:val="24"/>
        </w:rPr>
        <w:t xml:space="preserve"> Character</w:t>
      </w:r>
    </w:p>
    <w:p w:rsidR="001A4897" w:rsidRPr="00C47ED0" w:rsidRDefault="0063701E" w:rsidP="001A4897">
      <w:pPr>
        <w:spacing w:line="480" w:lineRule="auto"/>
        <w:rPr>
          <w:rFonts w:cs="Times New Roman"/>
          <w:szCs w:val="24"/>
        </w:rPr>
      </w:pPr>
      <w:r w:rsidRPr="00C47ED0">
        <w:rPr>
          <w:rFonts w:cs="Times New Roman"/>
          <w:szCs w:val="24"/>
        </w:rPr>
        <w:t>From the short story, A death, I selected Jim Trusdale. I found this character interesting because the story comes down to him, is he guilty or innocent?  I would describe t</w:t>
      </w:r>
      <w:r w:rsidRPr="00C47ED0">
        <w:rPr>
          <w:rFonts w:cs="Times New Roman"/>
          <w:szCs w:val="24"/>
        </w:rPr>
        <w:t>he character under discussion as a simple man. He is known to wear one hat, which is later found in the killed young girl's dress</w:t>
      </w:r>
      <w:r w:rsidR="00C47ED0" w:rsidRPr="00C47ED0">
        <w:rPr>
          <w:rFonts w:cs="Times New Roman"/>
          <w:szCs w:val="24"/>
        </w:rPr>
        <w:t xml:space="preserve"> (</w:t>
      </w:r>
      <w:r w:rsidR="00C47ED0" w:rsidRPr="00C47ED0">
        <w:rPr>
          <w:rFonts w:cs="Times New Roman"/>
          <w:color w:val="000000"/>
          <w:szCs w:val="24"/>
          <w:shd w:val="clear" w:color="auto" w:fill="FFFFFF"/>
        </w:rPr>
        <w:t>Keilbach, 2021).</w:t>
      </w:r>
      <w:r w:rsidRPr="00C47ED0">
        <w:rPr>
          <w:rFonts w:cs="Times New Roman"/>
          <w:szCs w:val="24"/>
        </w:rPr>
        <w:t xml:space="preserve"> I find Jim simple because he can be traced easily by a simple hat. Jim is also simple-minded. During his arr</w:t>
      </w:r>
      <w:r w:rsidRPr="00C47ED0">
        <w:rPr>
          <w:rFonts w:cs="Times New Roman"/>
          <w:szCs w:val="24"/>
        </w:rPr>
        <w:t xml:space="preserve">est, he is caught on a ranch. After reading the entire story, I found that this character is confusing. His actions are not </w:t>
      </w:r>
      <w:r w:rsidRPr="001170AB">
        <w:rPr>
          <w:rFonts w:cs="Times New Roman"/>
          <w:noProof/>
          <w:szCs w:val="24"/>
        </w:rPr>
        <w:t>straightforward</w:t>
      </w:r>
      <w:r w:rsidRPr="00C47ED0">
        <w:rPr>
          <w:rFonts w:cs="Times New Roman"/>
          <w:szCs w:val="24"/>
        </w:rPr>
        <w:t>. All along, I doubted if he killed the girl. I must mention that I would not consider him a cold-blooded murderer. T</w:t>
      </w:r>
      <w:r w:rsidRPr="00C47ED0">
        <w:rPr>
          <w:rFonts w:cs="Times New Roman"/>
          <w:szCs w:val="24"/>
        </w:rPr>
        <w:t xml:space="preserve">hus I was convinced that the court executed the wrong man. I was shocked to discover that Jim killed Rebecca and stole the birthday silver coin from her. </w:t>
      </w:r>
    </w:p>
    <w:p w:rsidR="001A4897" w:rsidRPr="00C47ED0" w:rsidRDefault="0063701E" w:rsidP="001A4897">
      <w:pPr>
        <w:spacing w:line="480" w:lineRule="auto"/>
        <w:rPr>
          <w:rFonts w:cs="Times New Roman"/>
          <w:szCs w:val="24"/>
        </w:rPr>
      </w:pPr>
      <w:r w:rsidRPr="00C47ED0">
        <w:rPr>
          <w:rFonts w:cs="Times New Roman"/>
          <w:szCs w:val="24"/>
        </w:rPr>
        <w:lastRenderedPageBreak/>
        <w:t>I like Jim Trusdale’s character as portrayed in the short story. He is cunning and keeps claiming tha</w:t>
      </w:r>
      <w:r w:rsidRPr="00C47ED0">
        <w:rPr>
          <w:rFonts w:cs="Times New Roman"/>
          <w:szCs w:val="24"/>
        </w:rPr>
        <w:t xml:space="preserve">t he is innocent. Interestingly, he goes the extra mile by swallowing the coin to hide evidence of murder. He engulfs the coin each time it came out. Shortly before his arrest, Jim had swallowed the </w:t>
      </w:r>
      <w:r w:rsidR="00BB04CF" w:rsidRPr="00C47ED0">
        <w:rPr>
          <w:rFonts w:cs="Times New Roman"/>
          <w:szCs w:val="24"/>
        </w:rPr>
        <w:t>silver, which</w:t>
      </w:r>
      <w:r w:rsidRPr="00C47ED0">
        <w:rPr>
          <w:rFonts w:cs="Times New Roman"/>
          <w:szCs w:val="24"/>
        </w:rPr>
        <w:t xml:space="preserve"> was found after his bowels emptied.  I like</w:t>
      </w:r>
      <w:r w:rsidRPr="00C47ED0">
        <w:rPr>
          <w:rFonts w:cs="Times New Roman"/>
          <w:szCs w:val="24"/>
        </w:rPr>
        <w:t xml:space="preserve"> the character's cunning nature, making the reader believe he is framed for the murder.</w:t>
      </w:r>
    </w:p>
    <w:p w:rsidR="001A4897" w:rsidRPr="00C47ED0" w:rsidRDefault="0063701E" w:rsidP="001A4897">
      <w:pPr>
        <w:spacing w:line="480" w:lineRule="auto"/>
        <w:rPr>
          <w:rFonts w:cs="Times New Roman"/>
          <w:szCs w:val="24"/>
        </w:rPr>
      </w:pPr>
      <w:r w:rsidRPr="00C47ED0">
        <w:rPr>
          <w:rFonts w:cs="Times New Roman"/>
          <w:szCs w:val="24"/>
        </w:rPr>
        <w:t>Part 2</w:t>
      </w:r>
    </w:p>
    <w:p w:rsidR="001A4897" w:rsidRPr="00C47ED0" w:rsidRDefault="0063701E" w:rsidP="001A4897">
      <w:pPr>
        <w:spacing w:line="480" w:lineRule="auto"/>
        <w:rPr>
          <w:rFonts w:cs="Times New Roman"/>
          <w:szCs w:val="24"/>
        </w:rPr>
      </w:pPr>
      <w:r w:rsidRPr="00C47ED0">
        <w:rPr>
          <w:rFonts w:cs="Times New Roman"/>
          <w:szCs w:val="24"/>
        </w:rPr>
        <w:t xml:space="preserve">Joyce Carol’s story, </w:t>
      </w:r>
      <w:r w:rsidR="00B24F33">
        <w:rPr>
          <w:rFonts w:cs="Times New Roman"/>
          <w:szCs w:val="24"/>
        </w:rPr>
        <w:t>“</w:t>
      </w:r>
      <w:r w:rsidRPr="00C47ED0">
        <w:rPr>
          <w:rFonts w:cs="Times New Roman"/>
          <w:szCs w:val="24"/>
        </w:rPr>
        <w:t xml:space="preserve">where are you going and where have you </w:t>
      </w:r>
      <w:r w:rsidR="00B24F33">
        <w:rPr>
          <w:rFonts w:cs="Times New Roman"/>
          <w:szCs w:val="24"/>
        </w:rPr>
        <w:t xml:space="preserve">been” focuses </w:t>
      </w:r>
      <w:r w:rsidRPr="00C47ED0">
        <w:rPr>
          <w:rFonts w:cs="Times New Roman"/>
          <w:szCs w:val="24"/>
        </w:rPr>
        <w:t>on dualism. The title depicts a past and a future. Everything about Connie has two sides to it. She portrays one side when she is at home and another side when she is everywhere else. Connie’s uncertain future and divergent lifestyle make duality the centr</w:t>
      </w:r>
      <w:r w:rsidRPr="00C47ED0">
        <w:rPr>
          <w:rFonts w:cs="Times New Roman"/>
          <w:szCs w:val="24"/>
        </w:rPr>
        <w:t xml:space="preserve">al theme of the story. "Where have you been" </w:t>
      </w:r>
      <w:r w:rsidRPr="001170AB">
        <w:rPr>
          <w:rFonts w:cs="Times New Roman"/>
          <w:noProof/>
          <w:szCs w:val="24"/>
        </w:rPr>
        <w:t>cover</w:t>
      </w:r>
      <w:r w:rsidRPr="00C47ED0">
        <w:rPr>
          <w:rFonts w:cs="Times New Roman"/>
          <w:szCs w:val="24"/>
        </w:rPr>
        <w:t xml:space="preserve">s Connie's past, the memories, </w:t>
      </w:r>
      <w:r w:rsidRPr="001170AB">
        <w:rPr>
          <w:rFonts w:cs="Times New Roman"/>
          <w:noProof/>
          <w:szCs w:val="24"/>
        </w:rPr>
        <w:t>an</w:t>
      </w:r>
      <w:r w:rsidR="00EA77F6" w:rsidRPr="001170AB">
        <w:rPr>
          <w:rFonts w:cs="Times New Roman"/>
          <w:noProof/>
          <w:szCs w:val="24"/>
        </w:rPr>
        <w:t>d</w:t>
      </w:r>
      <w:r w:rsidR="00EA77F6">
        <w:rPr>
          <w:rFonts w:cs="Times New Roman"/>
          <w:szCs w:val="24"/>
        </w:rPr>
        <w:t xml:space="preserve"> the person she has been "where</w:t>
      </w:r>
      <w:r w:rsidRPr="00C47ED0">
        <w:rPr>
          <w:rFonts w:cs="Times New Roman"/>
          <w:szCs w:val="24"/>
        </w:rPr>
        <w:t xml:space="preserve"> are you going" explains Connie’s future, where she is headed and the person she might become</w:t>
      </w:r>
      <w:r w:rsidR="00C47ED0" w:rsidRPr="00C47ED0">
        <w:rPr>
          <w:rFonts w:cs="Times New Roman"/>
          <w:szCs w:val="24"/>
        </w:rPr>
        <w:t xml:space="preserve"> (</w:t>
      </w:r>
      <w:r w:rsidR="00C47ED0" w:rsidRPr="00C47ED0">
        <w:rPr>
          <w:rFonts w:cs="Times New Roman"/>
          <w:color w:val="000000"/>
          <w:szCs w:val="24"/>
          <w:shd w:val="clear" w:color="auto" w:fill="FFFFFF"/>
        </w:rPr>
        <w:t>Keilbach, 2021).</w:t>
      </w:r>
      <w:r w:rsidRPr="00C47ED0">
        <w:rPr>
          <w:rFonts w:cs="Times New Roman"/>
          <w:szCs w:val="24"/>
        </w:rPr>
        <w:t xml:space="preserve"> The main character lives in t</w:t>
      </w:r>
      <w:r w:rsidRPr="00C47ED0">
        <w:rPr>
          <w:rFonts w:cs="Times New Roman"/>
          <w:szCs w:val="24"/>
        </w:rPr>
        <w:t xml:space="preserve">wo worlds, the life outside when with friends and the </w:t>
      </w:r>
      <w:r w:rsidRPr="001170AB">
        <w:rPr>
          <w:rFonts w:cs="Times New Roman"/>
          <w:noProof/>
          <w:szCs w:val="24"/>
        </w:rPr>
        <w:t>homeworld</w:t>
      </w:r>
      <w:r w:rsidRPr="00C47ED0">
        <w:rPr>
          <w:rFonts w:cs="Times New Roman"/>
          <w:szCs w:val="24"/>
        </w:rPr>
        <w:t>. For instance, she dresses differently when going out with friends and when she is at home. The narrator explains that she wears a blouse that looks one way when at home and another way when s</w:t>
      </w:r>
      <w:r w:rsidRPr="00C47ED0">
        <w:rPr>
          <w:rFonts w:cs="Times New Roman"/>
          <w:szCs w:val="24"/>
        </w:rPr>
        <w:t xml:space="preserve">he is with friends. </w:t>
      </w:r>
    </w:p>
    <w:p w:rsidR="001A4897" w:rsidRPr="00C47ED0" w:rsidRDefault="0063701E" w:rsidP="001A4897">
      <w:pPr>
        <w:spacing w:line="480" w:lineRule="auto"/>
        <w:rPr>
          <w:rFonts w:cs="Times New Roman"/>
          <w:szCs w:val="24"/>
        </w:rPr>
      </w:pPr>
      <w:r w:rsidRPr="00C47ED0">
        <w:rPr>
          <w:rFonts w:cs="Times New Roman"/>
          <w:szCs w:val="24"/>
        </w:rPr>
        <w:t xml:space="preserve">Duality is also evident in her </w:t>
      </w:r>
      <w:r w:rsidR="00C47ED0" w:rsidRPr="00C47ED0">
        <w:rPr>
          <w:rFonts w:cs="Times New Roman"/>
          <w:szCs w:val="24"/>
        </w:rPr>
        <w:t>behavior</w:t>
      </w:r>
      <w:r w:rsidRPr="00C47ED0">
        <w:rPr>
          <w:rFonts w:cs="Times New Roman"/>
          <w:szCs w:val="24"/>
        </w:rPr>
        <w:t xml:space="preserve">. Connie struggles with herself to find her identity but maintains a solid outward </w:t>
      </w:r>
      <w:r w:rsidR="00C47ED0" w:rsidRPr="00C47ED0">
        <w:rPr>
          <w:rFonts w:cs="Times New Roman"/>
          <w:szCs w:val="24"/>
        </w:rPr>
        <w:t>behavior</w:t>
      </w:r>
      <w:r w:rsidRPr="00C47ED0">
        <w:rPr>
          <w:rFonts w:cs="Times New Roman"/>
          <w:szCs w:val="24"/>
        </w:rPr>
        <w:t>. Another case of duality is prominent in how she portrays herself. On one side, she acts like a rebellio</w:t>
      </w:r>
      <w:r w:rsidRPr="00C47ED0">
        <w:rPr>
          <w:rFonts w:cs="Times New Roman"/>
          <w:szCs w:val="24"/>
        </w:rPr>
        <w:t>us child with an aggressive tone. On another side, she describes herself as a woman discovering her sensuality. Her character shows that she is amidst childhood and adulthood</w:t>
      </w:r>
      <w:r w:rsidR="00B96DEA">
        <w:rPr>
          <w:rFonts w:cs="Times New Roman"/>
          <w:szCs w:val="24"/>
        </w:rPr>
        <w:t xml:space="preserve"> </w:t>
      </w:r>
      <w:r w:rsidR="00C47ED0" w:rsidRPr="00C47ED0">
        <w:rPr>
          <w:rFonts w:cs="Times New Roman"/>
          <w:szCs w:val="24"/>
        </w:rPr>
        <w:t>(</w:t>
      </w:r>
      <w:r w:rsidR="00C47ED0" w:rsidRPr="00C47ED0">
        <w:rPr>
          <w:rFonts w:cs="Times New Roman"/>
          <w:color w:val="000000"/>
          <w:szCs w:val="24"/>
          <w:shd w:val="clear" w:color="auto" w:fill="FFFFFF"/>
        </w:rPr>
        <w:t>Keilbach, 2021)</w:t>
      </w:r>
      <w:r w:rsidRPr="00C47ED0">
        <w:rPr>
          <w:rFonts w:cs="Times New Roman"/>
          <w:szCs w:val="24"/>
        </w:rPr>
        <w:t xml:space="preserve">. In this manner, she seems stuck in between </w:t>
      </w:r>
      <w:r w:rsidRPr="001170AB">
        <w:rPr>
          <w:rFonts w:cs="Times New Roman"/>
          <w:noProof/>
          <w:szCs w:val="24"/>
        </w:rPr>
        <w:t>hat</w:t>
      </w:r>
      <w:r w:rsidRPr="00C47ED0">
        <w:rPr>
          <w:rFonts w:cs="Times New Roman"/>
          <w:szCs w:val="24"/>
        </w:rPr>
        <w:t xml:space="preserve"> she feels and ho</w:t>
      </w:r>
      <w:r w:rsidRPr="00C47ED0">
        <w:rPr>
          <w:rFonts w:cs="Times New Roman"/>
          <w:szCs w:val="24"/>
        </w:rPr>
        <w:t xml:space="preserve">w the outside world portrays her. She has difficulties in discerning what is best for her and exploring her physicality. </w:t>
      </w:r>
    </w:p>
    <w:p w:rsidR="001A4897" w:rsidRPr="00C47ED0" w:rsidRDefault="0063701E" w:rsidP="001A4897">
      <w:pPr>
        <w:spacing w:line="480" w:lineRule="auto"/>
        <w:rPr>
          <w:rFonts w:cs="Times New Roman"/>
          <w:szCs w:val="24"/>
        </w:rPr>
      </w:pPr>
      <w:r w:rsidRPr="00C47ED0">
        <w:rPr>
          <w:rFonts w:cs="Times New Roman"/>
          <w:szCs w:val="24"/>
        </w:rPr>
        <w:lastRenderedPageBreak/>
        <w:t>Part 3</w:t>
      </w:r>
    </w:p>
    <w:p w:rsidR="007D453A" w:rsidRPr="00C47ED0" w:rsidRDefault="0063701E" w:rsidP="001A4897">
      <w:pPr>
        <w:spacing w:line="480" w:lineRule="auto"/>
        <w:rPr>
          <w:rFonts w:cs="Times New Roman"/>
          <w:szCs w:val="24"/>
        </w:rPr>
      </w:pPr>
      <w:r w:rsidRPr="00C47ED0">
        <w:rPr>
          <w:rFonts w:cs="Times New Roman"/>
          <w:szCs w:val="24"/>
        </w:rPr>
        <w:t xml:space="preserve">The Sun, The Moon, </w:t>
      </w:r>
      <w:r w:rsidRPr="001170AB">
        <w:rPr>
          <w:rFonts w:cs="Times New Roman"/>
          <w:noProof/>
          <w:szCs w:val="24"/>
        </w:rPr>
        <w:t>and</w:t>
      </w:r>
      <w:r w:rsidRPr="00C47ED0">
        <w:rPr>
          <w:rFonts w:cs="Times New Roman"/>
          <w:szCs w:val="24"/>
        </w:rPr>
        <w:t xml:space="preserve"> The Stars is an opening of </w:t>
      </w:r>
      <w:r w:rsidR="008216DE">
        <w:rPr>
          <w:rFonts w:cs="Times New Roman"/>
          <w:szCs w:val="24"/>
        </w:rPr>
        <w:t>“</w:t>
      </w:r>
      <w:r w:rsidRPr="00C47ED0">
        <w:rPr>
          <w:rFonts w:cs="Times New Roman"/>
          <w:szCs w:val="24"/>
        </w:rPr>
        <w:t xml:space="preserve">This </w:t>
      </w:r>
      <w:r w:rsidRPr="001170AB">
        <w:rPr>
          <w:rFonts w:cs="Times New Roman"/>
          <w:noProof/>
          <w:szCs w:val="24"/>
        </w:rPr>
        <w:t>Is</w:t>
      </w:r>
      <w:r w:rsidRPr="00C47ED0">
        <w:rPr>
          <w:rFonts w:cs="Times New Roman"/>
          <w:szCs w:val="24"/>
        </w:rPr>
        <w:t xml:space="preserve"> How You Lose Her story</w:t>
      </w:r>
      <w:r w:rsidR="001D7D0D">
        <w:rPr>
          <w:rFonts w:cs="Times New Roman"/>
          <w:szCs w:val="24"/>
        </w:rPr>
        <w:t>”</w:t>
      </w:r>
      <w:r w:rsidRPr="00C47ED0">
        <w:rPr>
          <w:rFonts w:cs="Times New Roman"/>
          <w:szCs w:val="24"/>
        </w:rPr>
        <w:t xml:space="preserve">. The story explores relationship failures </w:t>
      </w:r>
      <w:r w:rsidRPr="00C47ED0">
        <w:rPr>
          <w:rFonts w:cs="Times New Roman"/>
          <w:szCs w:val="24"/>
        </w:rPr>
        <w:t>using Yunior, who is in a love relationship with Magda. The story begins with their love relationship and beautiful experiences. The turning point of the short story is Yunior’s infidelity</w:t>
      </w:r>
      <w:r w:rsidR="00C47ED0" w:rsidRPr="00C47ED0">
        <w:rPr>
          <w:rFonts w:cs="Times New Roman"/>
          <w:szCs w:val="24"/>
        </w:rPr>
        <w:t xml:space="preserve"> (</w:t>
      </w:r>
      <w:r w:rsidR="00C47ED0" w:rsidRPr="00C47ED0">
        <w:rPr>
          <w:rFonts w:cs="Times New Roman"/>
          <w:color w:val="000000"/>
          <w:szCs w:val="24"/>
          <w:shd w:val="clear" w:color="auto" w:fill="FFFFFF"/>
        </w:rPr>
        <w:t>Díaz, 2021)</w:t>
      </w:r>
      <w:r w:rsidRPr="00C47ED0">
        <w:rPr>
          <w:rFonts w:cs="Times New Roman"/>
          <w:szCs w:val="24"/>
        </w:rPr>
        <w:t>. Although the relationship starts well, it crushes and</w:t>
      </w:r>
      <w:r w:rsidRPr="00C47ED0">
        <w:rPr>
          <w:rFonts w:cs="Times New Roman"/>
          <w:szCs w:val="24"/>
        </w:rPr>
        <w:t xml:space="preserve"> slowly deteriorates when Magda discovers that her lover had cheated on her with Cassandra. From this point, Magda treats Yunior differently. Magda is reluctant to stay with her lover any time they hang out. Yunior tries to make it up to her by taking her </w:t>
      </w:r>
      <w:r w:rsidRPr="00C47ED0">
        <w:rPr>
          <w:rFonts w:cs="Times New Roman"/>
          <w:szCs w:val="24"/>
        </w:rPr>
        <w:t xml:space="preserve">on vacation. He thinks that by so doing, they will have time to revive their love for each other. Unfortunately, the holiday and the time together </w:t>
      </w:r>
      <w:r w:rsidRPr="001170AB">
        <w:rPr>
          <w:rFonts w:cs="Times New Roman"/>
          <w:noProof/>
          <w:szCs w:val="24"/>
        </w:rPr>
        <w:t>do</w:t>
      </w:r>
      <w:r w:rsidRPr="00C47ED0">
        <w:rPr>
          <w:rFonts w:cs="Times New Roman"/>
          <w:szCs w:val="24"/>
        </w:rPr>
        <w:t xml:space="preserve"> not change much. The two fail to get along and keep in terms with each other. Finally, Yunior acknowledges</w:t>
      </w:r>
      <w:r w:rsidRPr="00C47ED0">
        <w:rPr>
          <w:rFonts w:cs="Times New Roman"/>
          <w:szCs w:val="24"/>
        </w:rPr>
        <w:t xml:space="preserve"> that despite his efforts, the relationship ended.</w:t>
      </w:r>
    </w:p>
    <w:p w:rsidR="007D453A" w:rsidRPr="00C47ED0" w:rsidRDefault="0063701E">
      <w:pPr>
        <w:rPr>
          <w:rFonts w:cs="Times New Roman"/>
          <w:szCs w:val="24"/>
        </w:rPr>
      </w:pPr>
      <w:r w:rsidRPr="00C47ED0">
        <w:rPr>
          <w:rFonts w:cs="Times New Roman"/>
          <w:szCs w:val="24"/>
        </w:rPr>
        <w:br w:type="page"/>
      </w:r>
    </w:p>
    <w:p w:rsidR="001A4897" w:rsidRPr="00C47ED0" w:rsidRDefault="0063701E" w:rsidP="007D453A">
      <w:pPr>
        <w:spacing w:line="480" w:lineRule="auto"/>
        <w:jc w:val="center"/>
        <w:rPr>
          <w:rFonts w:cs="Times New Roman"/>
          <w:szCs w:val="24"/>
        </w:rPr>
      </w:pPr>
      <w:r w:rsidRPr="00C47ED0">
        <w:rPr>
          <w:rFonts w:cs="Times New Roman"/>
          <w:szCs w:val="24"/>
        </w:rPr>
        <w:lastRenderedPageBreak/>
        <w:t>References</w:t>
      </w:r>
    </w:p>
    <w:p w:rsidR="007D453A" w:rsidRPr="00C47ED0" w:rsidRDefault="0063701E" w:rsidP="007D453A">
      <w:pPr>
        <w:spacing w:line="480" w:lineRule="auto"/>
        <w:ind w:left="720" w:hanging="720"/>
        <w:rPr>
          <w:rFonts w:cs="Times New Roman"/>
          <w:color w:val="000000"/>
          <w:szCs w:val="24"/>
          <w:shd w:val="clear" w:color="auto" w:fill="FFFFFF"/>
        </w:rPr>
      </w:pPr>
      <w:r w:rsidRPr="00C47ED0">
        <w:rPr>
          <w:rFonts w:cs="Times New Roman"/>
          <w:color w:val="000000"/>
          <w:szCs w:val="24"/>
          <w:shd w:val="clear" w:color="auto" w:fill="FFFFFF"/>
        </w:rPr>
        <w:t xml:space="preserve">Keilbach, A. (2021). Amazon.com. Retrieved 24 February 2021, from </w:t>
      </w:r>
      <w:hyperlink r:id="rId7" w:history="1">
        <w:r w:rsidRPr="00C47ED0">
          <w:rPr>
            <w:rStyle w:val="Hyperlink"/>
            <w:rFonts w:cs="Times New Roman"/>
            <w:szCs w:val="24"/>
            <w:shd w:val="clear" w:color="auto" w:fill="FFFFFF"/>
          </w:rPr>
          <w:t>https://www.amazon.com/Concept-Duality-Joyce-Carol-Oatess/dp/3640404173</w:t>
        </w:r>
      </w:hyperlink>
      <w:r w:rsidRPr="00C47ED0">
        <w:rPr>
          <w:rFonts w:cs="Times New Roman"/>
          <w:color w:val="000000"/>
          <w:szCs w:val="24"/>
          <w:shd w:val="clear" w:color="auto" w:fill="FFFFFF"/>
        </w:rPr>
        <w:t>.</w:t>
      </w:r>
    </w:p>
    <w:p w:rsidR="007D453A" w:rsidRPr="00C47ED0" w:rsidRDefault="0063701E" w:rsidP="007D453A">
      <w:pPr>
        <w:spacing w:line="480" w:lineRule="auto"/>
        <w:ind w:left="720" w:hanging="720"/>
        <w:rPr>
          <w:rFonts w:cs="Times New Roman"/>
          <w:color w:val="000000"/>
          <w:szCs w:val="24"/>
          <w:shd w:val="clear" w:color="auto" w:fill="FFFFFF"/>
        </w:rPr>
      </w:pPr>
      <w:r w:rsidRPr="00C47ED0">
        <w:rPr>
          <w:rFonts w:cs="Times New Roman"/>
          <w:color w:val="000000"/>
          <w:szCs w:val="24"/>
          <w:shd w:val="clear" w:color="auto" w:fill="FFFFFF"/>
        </w:rPr>
        <w:t>Rubin, J., &amp;&amp;rarr</w:t>
      </w:r>
      <w:r w:rsidRPr="001170AB">
        <w:rPr>
          <w:rFonts w:cs="Times New Roman"/>
          <w:noProof/>
          <w:color w:val="000000"/>
          <w:szCs w:val="24"/>
          <w:shd w:val="clear" w:color="auto" w:fill="FFFFFF"/>
        </w:rPr>
        <w:t>;</w:t>
      </w:r>
      <w:r w:rsidRPr="00C47ED0">
        <w:rPr>
          <w:rFonts w:cs="Times New Roman"/>
          <w:color w:val="000000"/>
          <w:szCs w:val="24"/>
          <w:shd w:val="clear" w:color="auto" w:fill="FFFFFF"/>
        </w:rPr>
        <w:t xml:space="preserve"> V. (2021). </w:t>
      </w:r>
      <w:r w:rsidRPr="00C47ED0">
        <w:rPr>
          <w:rFonts w:cs="Times New Roman"/>
          <w:i/>
          <w:iCs/>
          <w:color w:val="000000"/>
          <w:szCs w:val="24"/>
          <w:shd w:val="clear" w:color="auto" w:fill="FFFFFF"/>
        </w:rPr>
        <w:t>Thoughts on Stephen King’s story “A Death” in the New Yorker</w:t>
      </w:r>
      <w:r w:rsidRPr="00C47ED0">
        <w:rPr>
          <w:rFonts w:cs="Times New Roman"/>
          <w:color w:val="000000"/>
          <w:szCs w:val="24"/>
          <w:shd w:val="clear" w:color="auto" w:fill="FFFFFF"/>
        </w:rPr>
        <w:t xml:space="preserve">. Jamie Todd Rubin. Retrieved 24 February 2021, from </w:t>
      </w:r>
      <w:hyperlink r:id="rId8" w:history="1">
        <w:r w:rsidRPr="00C47ED0">
          <w:rPr>
            <w:rStyle w:val="Hyperlink"/>
            <w:rFonts w:cs="Times New Roman"/>
            <w:szCs w:val="24"/>
            <w:shd w:val="clear" w:color="auto" w:fill="FFFFFF"/>
          </w:rPr>
          <w:t>https://www.jamierubin.net/2015/03/06/thoughts-on-stephen-kings-story-a-death-in-the-new-yorker/</w:t>
        </w:r>
      </w:hyperlink>
      <w:r w:rsidRPr="00C47ED0">
        <w:rPr>
          <w:rFonts w:cs="Times New Roman"/>
          <w:color w:val="000000"/>
          <w:szCs w:val="24"/>
          <w:shd w:val="clear" w:color="auto" w:fill="FFFFFF"/>
        </w:rPr>
        <w:t>.</w:t>
      </w:r>
    </w:p>
    <w:p w:rsidR="00C47ED0" w:rsidRPr="00C47ED0" w:rsidRDefault="0063701E" w:rsidP="007D453A">
      <w:pPr>
        <w:spacing w:line="480" w:lineRule="auto"/>
        <w:ind w:left="720" w:hanging="720"/>
        <w:rPr>
          <w:rFonts w:cs="Times New Roman"/>
          <w:color w:val="000000"/>
          <w:szCs w:val="24"/>
          <w:shd w:val="clear" w:color="auto" w:fill="FFFFFF"/>
        </w:rPr>
      </w:pPr>
      <w:r w:rsidRPr="00C47ED0">
        <w:rPr>
          <w:rFonts w:cs="Times New Roman"/>
          <w:color w:val="000000"/>
          <w:szCs w:val="24"/>
          <w:shd w:val="clear" w:color="auto" w:fill="FFFFFF"/>
        </w:rPr>
        <w:t>Díaz, J. (2021). </w:t>
      </w:r>
      <w:r w:rsidRPr="00C47ED0">
        <w:rPr>
          <w:rFonts w:cs="Times New Roman"/>
          <w:i/>
          <w:iCs/>
          <w:color w:val="000000"/>
          <w:szCs w:val="24"/>
          <w:shd w:val="clear" w:color="auto" w:fill="FFFFFF"/>
        </w:rPr>
        <w:t>The Sun, the Moon, the Stars</w:t>
      </w:r>
      <w:r w:rsidRPr="00C47ED0">
        <w:rPr>
          <w:rFonts w:cs="Times New Roman"/>
          <w:color w:val="000000"/>
          <w:szCs w:val="24"/>
          <w:shd w:val="clear" w:color="auto" w:fill="FFFFFF"/>
        </w:rPr>
        <w:t>. The New Yorker. Retrieved 24 February 20</w:t>
      </w:r>
      <w:r w:rsidRPr="00C47ED0">
        <w:rPr>
          <w:rFonts w:cs="Times New Roman"/>
          <w:color w:val="000000"/>
          <w:szCs w:val="24"/>
          <w:shd w:val="clear" w:color="auto" w:fill="FFFFFF"/>
        </w:rPr>
        <w:t xml:space="preserve">21, from </w:t>
      </w:r>
      <w:hyperlink r:id="rId9" w:history="1">
        <w:r w:rsidRPr="00C47ED0">
          <w:rPr>
            <w:rStyle w:val="Hyperlink"/>
            <w:rFonts w:cs="Times New Roman"/>
            <w:szCs w:val="24"/>
            <w:shd w:val="clear" w:color="auto" w:fill="FFFFFF"/>
          </w:rPr>
          <w:t>https://www.newyorker.com/magazine/1998/02/02/the-sun-the-moon-the-stars</w:t>
        </w:r>
      </w:hyperlink>
      <w:r w:rsidRPr="00C47ED0">
        <w:rPr>
          <w:rFonts w:cs="Times New Roman"/>
          <w:color w:val="000000"/>
          <w:szCs w:val="24"/>
          <w:shd w:val="clear" w:color="auto" w:fill="FFFFFF"/>
        </w:rPr>
        <w:t>.</w:t>
      </w:r>
    </w:p>
    <w:p w:rsidR="00C47ED0" w:rsidRDefault="00C47ED0" w:rsidP="007D453A">
      <w:pPr>
        <w:spacing w:line="480" w:lineRule="auto"/>
        <w:ind w:left="720" w:hanging="720"/>
        <w:rPr>
          <w:rFonts w:ascii="Arial" w:hAnsi="Arial" w:cs="Arial"/>
          <w:color w:val="000000"/>
          <w:sz w:val="20"/>
          <w:szCs w:val="20"/>
          <w:shd w:val="clear" w:color="auto" w:fill="FFFFFF"/>
        </w:rPr>
      </w:pPr>
    </w:p>
    <w:p w:rsidR="007D453A" w:rsidRDefault="007D453A" w:rsidP="007D453A">
      <w:pPr>
        <w:spacing w:line="480" w:lineRule="auto"/>
        <w:ind w:left="720" w:hanging="720"/>
      </w:pPr>
    </w:p>
    <w:p w:rsidR="007D453A" w:rsidRPr="001A4897" w:rsidRDefault="007D453A" w:rsidP="007D453A">
      <w:pPr>
        <w:spacing w:line="480" w:lineRule="auto"/>
      </w:pPr>
    </w:p>
    <w:sectPr w:rsidR="007D453A" w:rsidRPr="001A4897" w:rsidSect="0074217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01E" w:rsidRDefault="0063701E" w:rsidP="00F35A9F">
      <w:pPr>
        <w:spacing w:after="0" w:line="240" w:lineRule="auto"/>
      </w:pPr>
      <w:r>
        <w:separator/>
      </w:r>
    </w:p>
  </w:endnote>
  <w:endnote w:type="continuationSeparator" w:id="1">
    <w:p w:rsidR="0063701E" w:rsidRDefault="0063701E" w:rsidP="00F35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01E" w:rsidRDefault="0063701E" w:rsidP="00F35A9F">
      <w:pPr>
        <w:spacing w:after="0" w:line="240" w:lineRule="auto"/>
      </w:pPr>
      <w:r>
        <w:separator/>
      </w:r>
    </w:p>
  </w:footnote>
  <w:footnote w:type="continuationSeparator" w:id="1">
    <w:p w:rsidR="0063701E" w:rsidRDefault="0063701E" w:rsidP="00F35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6A" w:rsidRDefault="0063701E">
    <w:pPr>
      <w:pStyle w:val="Header"/>
    </w:pPr>
    <w:r>
      <w:t xml:space="preserve">SHORT STORY </w:t>
    </w:r>
    <w:r>
      <w:t>SUMMARY</w:t>
    </w:r>
    <w:r>
      <w:tab/>
    </w:r>
    <w:r>
      <w:tab/>
    </w:r>
    <w:sdt>
      <w:sdtPr>
        <w:id w:val="-696309504"/>
        <w:docPartObj>
          <w:docPartGallery w:val="Page Numbers (Top of Page)"/>
          <w:docPartUnique/>
        </w:docPartObj>
      </w:sdtPr>
      <w:sdtEndPr>
        <w:rPr>
          <w:noProof/>
        </w:rPr>
      </w:sdtEndPr>
      <w:sdtContent>
        <w:r w:rsidR="00F35A9F">
          <w:fldChar w:fldCharType="begin"/>
        </w:r>
        <w:r>
          <w:instrText xml:space="preserve"> PAGE   \* MERGEFORMAT </w:instrText>
        </w:r>
        <w:r w:rsidR="00F35A9F">
          <w:fldChar w:fldCharType="separate"/>
        </w:r>
        <w:r w:rsidR="00C04AF1">
          <w:rPr>
            <w:noProof/>
          </w:rPr>
          <w:t>2</w:t>
        </w:r>
        <w:r w:rsidR="00F35A9F">
          <w:rPr>
            <w:noProof/>
          </w:rPr>
          <w:fldChar w:fldCharType="end"/>
        </w:r>
      </w:sdtContent>
    </w:sdt>
  </w:p>
  <w:p w:rsidR="00AC5E6A" w:rsidRDefault="00AC5E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7C" w:rsidRDefault="0063701E">
    <w:pPr>
      <w:pStyle w:val="Header"/>
      <w:jc w:val="right"/>
    </w:pPr>
    <w:r>
      <w:t>Running head:</w:t>
    </w:r>
    <w:r w:rsidRPr="0074217C">
      <w:t xml:space="preserve"> </w:t>
    </w:r>
    <w:r>
      <w:t xml:space="preserve">SHORT STORY SUMMARY </w:t>
    </w:r>
    <w:r>
      <w:tab/>
    </w:r>
    <w:r>
      <w:tab/>
    </w:r>
    <w:sdt>
      <w:sdtPr>
        <w:id w:val="1555580"/>
        <w:docPartObj>
          <w:docPartGallery w:val="Page Numbers (Top of Page)"/>
          <w:docPartUnique/>
        </w:docPartObj>
      </w:sdtPr>
      <w:sdtContent>
        <w:r w:rsidR="00F35A9F">
          <w:fldChar w:fldCharType="begin"/>
        </w:r>
        <w:r>
          <w:instrText xml:space="preserve"> PAGE   \* MERGEFORMAT </w:instrText>
        </w:r>
        <w:r w:rsidR="00F35A9F">
          <w:fldChar w:fldCharType="separate"/>
        </w:r>
        <w:r w:rsidR="00C04AF1">
          <w:rPr>
            <w:noProof/>
          </w:rPr>
          <w:t>1</w:t>
        </w:r>
        <w:r w:rsidR="00F35A9F">
          <w:rPr>
            <w:noProof/>
          </w:rPr>
          <w:fldChar w:fldCharType="end"/>
        </w:r>
      </w:sdtContent>
    </w:sdt>
  </w:p>
  <w:p w:rsidR="00750B0A" w:rsidRDefault="00750B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zNbY0NjU1sjA0NzVR0lEKTi0uzszPAykwqgUAjnArjywAAAA="/>
  </w:docVars>
  <w:rsids>
    <w:rsidRoot w:val="00AC5E6A"/>
    <w:rsid w:val="000256E5"/>
    <w:rsid w:val="001170AB"/>
    <w:rsid w:val="001349C0"/>
    <w:rsid w:val="001365A8"/>
    <w:rsid w:val="001A4897"/>
    <w:rsid w:val="001A7ECE"/>
    <w:rsid w:val="001D7D0D"/>
    <w:rsid w:val="0030145E"/>
    <w:rsid w:val="00342550"/>
    <w:rsid w:val="003A5073"/>
    <w:rsid w:val="003C1BFB"/>
    <w:rsid w:val="00511920"/>
    <w:rsid w:val="0063701E"/>
    <w:rsid w:val="0074217C"/>
    <w:rsid w:val="00750B0A"/>
    <w:rsid w:val="00750B55"/>
    <w:rsid w:val="007D453A"/>
    <w:rsid w:val="007D610A"/>
    <w:rsid w:val="008103A2"/>
    <w:rsid w:val="00810F05"/>
    <w:rsid w:val="008216DE"/>
    <w:rsid w:val="00896E84"/>
    <w:rsid w:val="00A4666C"/>
    <w:rsid w:val="00A63413"/>
    <w:rsid w:val="00AB4936"/>
    <w:rsid w:val="00AC5E6A"/>
    <w:rsid w:val="00AD367A"/>
    <w:rsid w:val="00B24F33"/>
    <w:rsid w:val="00B96DEA"/>
    <w:rsid w:val="00BB04CF"/>
    <w:rsid w:val="00BE4CA6"/>
    <w:rsid w:val="00C04AF1"/>
    <w:rsid w:val="00C47ED0"/>
    <w:rsid w:val="00C87F73"/>
    <w:rsid w:val="00D937B4"/>
    <w:rsid w:val="00DA6F38"/>
    <w:rsid w:val="00DE4D35"/>
    <w:rsid w:val="00E21E7D"/>
    <w:rsid w:val="00E66E5A"/>
    <w:rsid w:val="00E8284C"/>
    <w:rsid w:val="00EA0F86"/>
    <w:rsid w:val="00EA77F6"/>
    <w:rsid w:val="00ED502E"/>
    <w:rsid w:val="00F35A9F"/>
    <w:rsid w:val="00FB3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6A"/>
  </w:style>
  <w:style w:type="paragraph" w:styleId="Footer">
    <w:name w:val="footer"/>
    <w:basedOn w:val="Normal"/>
    <w:link w:val="FooterChar"/>
    <w:uiPriority w:val="99"/>
    <w:unhideWhenUsed/>
    <w:rsid w:val="00AC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6A"/>
  </w:style>
  <w:style w:type="character" w:styleId="Hyperlink">
    <w:name w:val="Hyperlink"/>
    <w:basedOn w:val="DefaultParagraphFont"/>
    <w:uiPriority w:val="99"/>
    <w:unhideWhenUsed/>
    <w:rsid w:val="007D453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ierubin.net/2015/03/06/thoughts-on-stephen-kings-story-a-death-in-the-new-york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Concept-Duality-Joyce-Carol-Oatess/dp/36404041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yorker.com/magazine/1998/02/02/the-sun-the-moon-the-st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666AF7E-2970-4737-908B-467CCCBC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ANTONY BJ</cp:lastModifiedBy>
  <cp:revision>22</cp:revision>
  <dcterms:created xsi:type="dcterms:W3CDTF">2021-02-24T07:46:00Z</dcterms:created>
  <dcterms:modified xsi:type="dcterms:W3CDTF">2021-02-24T17:58:00Z</dcterms:modified>
</cp:coreProperties>
</file>